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FD4" w:rsidRPr="007B0FD4" w:rsidRDefault="007B0FD4" w:rsidP="007B0FD4">
      <w:pPr>
        <w:pStyle w:val="a3"/>
        <w:shd w:val="clear" w:color="auto" w:fill="F8F9FA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B0FD4">
        <w:rPr>
          <w:sz w:val="28"/>
          <w:szCs w:val="28"/>
        </w:rPr>
        <w:t>воспитанию гражданского сознания. "Невозможно понять историю России во второй половине XIX века, - писал А.М. Горький, - без помощи Щедрина".</w:t>
      </w:r>
    </w:p>
    <w:p w:rsidR="007B0FD4" w:rsidRPr="007B0FD4" w:rsidRDefault="007B0FD4" w:rsidP="00BF7779">
      <w:pPr>
        <w:pStyle w:val="a3"/>
        <w:shd w:val="clear" w:color="auto" w:fill="F8F9FA"/>
        <w:spacing w:before="0" w:beforeAutospacing="0" w:after="0" w:afterAutospacing="0" w:line="360" w:lineRule="auto"/>
        <w:rPr>
          <w:b/>
          <w:i/>
          <w:sz w:val="28"/>
          <w:szCs w:val="28"/>
        </w:rPr>
      </w:pPr>
    </w:p>
    <w:p w:rsidR="007B0FD4" w:rsidRPr="007B0FD4" w:rsidRDefault="007B0FD4" w:rsidP="00BF7779">
      <w:pPr>
        <w:pStyle w:val="a3"/>
        <w:shd w:val="clear" w:color="auto" w:fill="F8F9FA"/>
        <w:spacing w:before="0" w:beforeAutospacing="0" w:after="0" w:afterAutospacing="0" w:line="360" w:lineRule="auto"/>
        <w:rPr>
          <w:b/>
          <w:i/>
          <w:sz w:val="28"/>
          <w:szCs w:val="28"/>
        </w:rPr>
      </w:pPr>
    </w:p>
    <w:p w:rsidR="007B0FD4" w:rsidRPr="007B0FD4" w:rsidRDefault="007B0FD4" w:rsidP="00BF7779">
      <w:pPr>
        <w:pStyle w:val="a3"/>
        <w:shd w:val="clear" w:color="auto" w:fill="F8F9FA"/>
        <w:spacing w:before="0" w:beforeAutospacing="0" w:after="0" w:afterAutospacing="0" w:line="360" w:lineRule="auto"/>
        <w:rPr>
          <w:b/>
          <w:i/>
          <w:sz w:val="28"/>
          <w:szCs w:val="28"/>
        </w:rPr>
      </w:pPr>
    </w:p>
    <w:p w:rsidR="007B0FD4" w:rsidRPr="007B0FD4" w:rsidRDefault="007B0FD4" w:rsidP="00BF7779">
      <w:pPr>
        <w:pStyle w:val="a3"/>
        <w:shd w:val="clear" w:color="auto" w:fill="F8F9FA"/>
        <w:spacing w:before="0" w:beforeAutospacing="0" w:after="0" w:afterAutospacing="0" w:line="360" w:lineRule="auto"/>
        <w:rPr>
          <w:b/>
          <w:i/>
          <w:sz w:val="28"/>
          <w:szCs w:val="28"/>
        </w:rPr>
      </w:pPr>
    </w:p>
    <w:p w:rsidR="007B0FD4" w:rsidRPr="007B0FD4" w:rsidRDefault="007B0FD4" w:rsidP="00BF7779">
      <w:pPr>
        <w:pStyle w:val="a3"/>
        <w:shd w:val="clear" w:color="auto" w:fill="F8F9FA"/>
        <w:spacing w:before="0" w:beforeAutospacing="0" w:after="0" w:afterAutospacing="0" w:line="360" w:lineRule="auto"/>
        <w:rPr>
          <w:b/>
          <w:i/>
          <w:sz w:val="28"/>
          <w:szCs w:val="28"/>
        </w:rPr>
      </w:pPr>
    </w:p>
    <w:p w:rsidR="00BF7779" w:rsidRPr="00BF7779" w:rsidRDefault="00BF7779" w:rsidP="00BF7779">
      <w:pPr>
        <w:pStyle w:val="a3"/>
        <w:shd w:val="clear" w:color="auto" w:fill="F8F9FA"/>
        <w:spacing w:before="0" w:beforeAutospacing="0" w:after="0" w:afterAutospacing="0" w:line="360" w:lineRule="auto"/>
        <w:rPr>
          <w:b/>
          <w:i/>
        </w:rPr>
      </w:pPr>
      <w:r w:rsidRPr="00BF7779">
        <w:rPr>
          <w:b/>
          <w:i/>
          <w:sz w:val="36"/>
          <w:szCs w:val="36"/>
        </w:rPr>
        <w:t>Интересные факты из жизни Салтыкова-Щедрина</w:t>
      </w:r>
      <w:r w:rsidRPr="00BF7779">
        <w:rPr>
          <w:b/>
          <w:i/>
          <w:sz w:val="28"/>
          <w:szCs w:val="28"/>
        </w:rPr>
        <w:t>:</w:t>
      </w:r>
    </w:p>
    <w:p w:rsidR="00BF7779" w:rsidRDefault="00BF7779" w:rsidP="00BF7779">
      <w:pPr>
        <w:pStyle w:val="a3"/>
        <w:shd w:val="clear" w:color="auto" w:fill="F8F9FA"/>
        <w:spacing w:before="0" w:beforeAutospacing="0" w:after="0" w:afterAutospacing="0" w:line="360" w:lineRule="auto"/>
      </w:pPr>
    </w:p>
    <w:p w:rsidR="00BF7779" w:rsidRPr="00BF7779" w:rsidRDefault="00BF7779" w:rsidP="00BF7779">
      <w:pPr>
        <w:pStyle w:val="a3"/>
        <w:shd w:val="clear" w:color="auto" w:fill="F8F9FA"/>
        <w:spacing w:before="0" w:beforeAutospacing="0" w:after="0" w:afterAutospacing="0" w:line="360" w:lineRule="auto"/>
        <w:rPr>
          <w:sz w:val="28"/>
          <w:szCs w:val="28"/>
        </w:rPr>
      </w:pPr>
      <w:r>
        <w:sym w:font="Symbol" w:char="F0B7"/>
      </w:r>
      <w:r>
        <w:t xml:space="preserve"> </w:t>
      </w:r>
      <w:r w:rsidRPr="00BF7779">
        <w:rPr>
          <w:sz w:val="28"/>
          <w:szCs w:val="28"/>
        </w:rPr>
        <w:t xml:space="preserve">Слово «мягкотелость» было придумано Салтыковым-Щедриным. </w:t>
      </w:r>
    </w:p>
    <w:p w:rsidR="00BF7779" w:rsidRPr="00BF7779" w:rsidRDefault="00BF7779" w:rsidP="00BF7779">
      <w:pPr>
        <w:pStyle w:val="a3"/>
        <w:shd w:val="clear" w:color="auto" w:fill="F8F9FA"/>
        <w:spacing w:before="0" w:beforeAutospacing="0" w:after="0" w:afterAutospacing="0" w:line="360" w:lineRule="auto"/>
        <w:rPr>
          <w:sz w:val="28"/>
          <w:szCs w:val="28"/>
        </w:rPr>
      </w:pPr>
      <w:r w:rsidRPr="00BF7779">
        <w:rPr>
          <w:sz w:val="28"/>
          <w:szCs w:val="28"/>
        </w:rPr>
        <w:sym w:font="Symbol" w:char="F0B7"/>
      </w:r>
      <w:r w:rsidRPr="00BF7779">
        <w:rPr>
          <w:sz w:val="28"/>
          <w:szCs w:val="28"/>
        </w:rPr>
        <w:t xml:space="preserve"> Роман «Пошехонская старина» считается отчасти биографическим. </w:t>
      </w:r>
    </w:p>
    <w:p w:rsidR="00BF7779" w:rsidRPr="00BF7779" w:rsidRDefault="00BF7779" w:rsidP="00BF7779">
      <w:pPr>
        <w:pStyle w:val="a3"/>
        <w:shd w:val="clear" w:color="auto" w:fill="F8F9FA"/>
        <w:spacing w:before="0" w:beforeAutospacing="0" w:after="0" w:afterAutospacing="0" w:line="360" w:lineRule="auto"/>
        <w:rPr>
          <w:sz w:val="28"/>
          <w:szCs w:val="28"/>
        </w:rPr>
      </w:pPr>
      <w:r w:rsidRPr="00BF7779">
        <w:rPr>
          <w:sz w:val="28"/>
          <w:szCs w:val="28"/>
        </w:rPr>
        <w:sym w:font="Symbol" w:char="F0B7"/>
      </w:r>
      <w:r w:rsidRPr="00BF7779">
        <w:rPr>
          <w:sz w:val="28"/>
          <w:szCs w:val="28"/>
        </w:rPr>
        <w:t xml:space="preserve"> После первых попыток создания стихотворений Салтыков-Щедрин навсегда отказался от поэзии. </w:t>
      </w:r>
    </w:p>
    <w:p w:rsidR="00BF7779" w:rsidRPr="00BF7779" w:rsidRDefault="00BF7779" w:rsidP="00BF7779">
      <w:pPr>
        <w:pStyle w:val="a3"/>
        <w:shd w:val="clear" w:color="auto" w:fill="F8F9FA"/>
        <w:spacing w:before="0" w:beforeAutospacing="0" w:after="0" w:afterAutospacing="0" w:line="360" w:lineRule="auto"/>
        <w:rPr>
          <w:sz w:val="28"/>
          <w:szCs w:val="28"/>
        </w:rPr>
      </w:pPr>
      <w:r w:rsidRPr="00BF7779">
        <w:rPr>
          <w:sz w:val="28"/>
          <w:szCs w:val="28"/>
        </w:rPr>
        <w:sym w:font="Symbol" w:char="F0B7"/>
      </w:r>
      <w:r w:rsidRPr="00BF7779">
        <w:rPr>
          <w:sz w:val="28"/>
          <w:szCs w:val="28"/>
        </w:rPr>
        <w:t xml:space="preserve"> Салтыков-Щедрин резко осуждал убийство Александра II.</w:t>
      </w:r>
    </w:p>
    <w:p w:rsidR="00BF7779" w:rsidRDefault="00BF7779" w:rsidP="002056EA">
      <w:pPr>
        <w:pStyle w:val="a3"/>
        <w:shd w:val="clear" w:color="auto" w:fill="F8F9FA"/>
        <w:spacing w:before="0" w:beforeAutospacing="0" w:after="0" w:afterAutospacing="0"/>
      </w:pPr>
    </w:p>
    <w:p w:rsidR="00BF7779" w:rsidRDefault="00BF7779" w:rsidP="00BF7779">
      <w:pPr>
        <w:pStyle w:val="a3"/>
        <w:shd w:val="clear" w:color="auto" w:fill="F8F9FA"/>
        <w:spacing w:before="0" w:beforeAutospacing="0" w:after="0" w:afterAutospacing="0" w:line="360" w:lineRule="auto"/>
        <w:rPr>
          <w:sz w:val="28"/>
          <w:szCs w:val="28"/>
        </w:rPr>
      </w:pPr>
    </w:p>
    <w:p w:rsidR="00BF7779" w:rsidRPr="00BF7779" w:rsidRDefault="00BF7779" w:rsidP="0052065D">
      <w:pPr>
        <w:pStyle w:val="a3"/>
        <w:shd w:val="clear" w:color="auto" w:fill="F8F9FA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F7779">
        <w:rPr>
          <w:sz w:val="28"/>
          <w:szCs w:val="28"/>
        </w:rPr>
        <w:t>Сатира Щедрина не только память о прошлом, она и в наши дни продолжает служить нравственному оздоровлению общества, воспитывает уважение к человеческому достоинству, любовь к народу и родной земле.</w:t>
      </w:r>
    </w:p>
    <w:p w:rsidR="00BF7779" w:rsidRDefault="00BF7779" w:rsidP="002056EA">
      <w:pPr>
        <w:pStyle w:val="a3"/>
        <w:shd w:val="clear" w:color="auto" w:fill="F8F9FA"/>
        <w:spacing w:before="0" w:beforeAutospacing="0" w:after="0" w:afterAutospacing="0"/>
      </w:pPr>
    </w:p>
    <w:p w:rsidR="00BF7779" w:rsidRDefault="00BF7779" w:rsidP="002056EA">
      <w:pPr>
        <w:pStyle w:val="a3"/>
        <w:shd w:val="clear" w:color="auto" w:fill="F8F9FA"/>
        <w:spacing w:before="0" w:beforeAutospacing="0" w:after="0" w:afterAutospacing="0"/>
      </w:pPr>
    </w:p>
    <w:p w:rsidR="00BF7779" w:rsidRPr="00BF7779" w:rsidRDefault="00BF7779" w:rsidP="00BF7779">
      <w:pPr>
        <w:pStyle w:val="a3"/>
        <w:shd w:val="clear" w:color="auto" w:fill="F8F9FA"/>
        <w:spacing w:before="0" w:beforeAutospacing="0" w:after="0" w:afterAutospacing="0" w:line="36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«</w:t>
      </w:r>
      <w:r w:rsidRPr="00BF7779">
        <w:rPr>
          <w:b/>
          <w:i/>
          <w:sz w:val="28"/>
          <w:szCs w:val="28"/>
        </w:rPr>
        <w:t>Я люблю Россию до боли сердечной и даже не могу помысли</w:t>
      </w:r>
      <w:r>
        <w:rPr>
          <w:b/>
          <w:i/>
          <w:sz w:val="28"/>
          <w:szCs w:val="28"/>
        </w:rPr>
        <w:t>ть себя где-либо, кроме России»</w:t>
      </w:r>
    </w:p>
    <w:p w:rsidR="00BF7779" w:rsidRPr="00BF7779" w:rsidRDefault="00BF7779" w:rsidP="00BF7779">
      <w:pPr>
        <w:pStyle w:val="a3"/>
        <w:shd w:val="clear" w:color="auto" w:fill="F8F9FA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BF7779">
        <w:rPr>
          <w:sz w:val="28"/>
          <w:szCs w:val="28"/>
        </w:rPr>
        <w:t>М.Е.Салтыков -</w:t>
      </w:r>
      <w:r>
        <w:rPr>
          <w:sz w:val="28"/>
          <w:szCs w:val="28"/>
        </w:rPr>
        <w:t xml:space="preserve"> </w:t>
      </w:r>
      <w:r w:rsidRPr="00BF7779">
        <w:rPr>
          <w:sz w:val="28"/>
          <w:szCs w:val="28"/>
        </w:rPr>
        <w:t>Щедрин</w:t>
      </w:r>
    </w:p>
    <w:p w:rsidR="002056EA" w:rsidRPr="002056EA" w:rsidRDefault="002056EA" w:rsidP="002056EA">
      <w:pPr>
        <w:pStyle w:val="a3"/>
        <w:shd w:val="clear" w:color="auto" w:fill="F8F9FA"/>
        <w:spacing w:before="0" w:beforeAutospacing="0" w:after="0" w:afterAutospacing="0"/>
        <w:rPr>
          <w:color w:val="000000"/>
          <w:sz w:val="20"/>
          <w:szCs w:val="20"/>
        </w:rPr>
      </w:pPr>
    </w:p>
    <w:p w:rsidR="00A03B57" w:rsidRDefault="00A03B57" w:rsidP="00A03B57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C"/>
          <w:sz w:val="23"/>
          <w:szCs w:val="23"/>
          <w:lang w:eastAsia="ru-RU"/>
        </w:rPr>
      </w:pPr>
    </w:p>
    <w:p w:rsidR="00A03B57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7EA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521DBE" wp14:editId="4C4BDF89">
            <wp:extent cx="1413510" cy="502389"/>
            <wp:effectExtent l="19050" t="0" r="0" b="0"/>
            <wp:docPr id="4" name="Рисунок 1" descr="C:\Users\User\Desktop\лого-на-сайт-мб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Desktop\лого-на-сайт-мбук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690" cy="505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B57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3B57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3B57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3B57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3B57" w:rsidRPr="00B37006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 xml:space="preserve">Центральная </w:t>
      </w:r>
    </w:p>
    <w:p w:rsidR="00A03B57" w:rsidRPr="00B37006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>городская библиотека</w:t>
      </w:r>
    </w:p>
    <w:p w:rsidR="00A03B57" w:rsidRPr="00B37006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03B57" w:rsidRPr="00B37006" w:rsidRDefault="00A03B57" w:rsidP="00A03B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>618740, Пермский край,</w:t>
      </w:r>
    </w:p>
    <w:p w:rsidR="00A03B57" w:rsidRPr="00B37006" w:rsidRDefault="00A03B57" w:rsidP="00A03B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>г. Добрянка, ул. Советская, 72.</w:t>
      </w:r>
    </w:p>
    <w:p w:rsidR="00A03B57" w:rsidRPr="00B37006" w:rsidRDefault="00A03B57" w:rsidP="00A03B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>dobrlib.permculture.ru</w:t>
      </w:r>
    </w:p>
    <w:p w:rsidR="00A03B57" w:rsidRPr="00B37006" w:rsidRDefault="00BF7779" w:rsidP="00A03B5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 +79822502855</w:t>
      </w:r>
    </w:p>
    <w:p w:rsidR="00A03B57" w:rsidRPr="00B37006" w:rsidRDefault="00A03B57" w:rsidP="00A03B57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03B57" w:rsidRPr="00B37006" w:rsidRDefault="00A03B57" w:rsidP="00A03B57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37006">
        <w:rPr>
          <w:rFonts w:ascii="Times New Roman" w:hAnsi="Times New Roman" w:cs="Times New Roman"/>
          <w:bCs/>
          <w:color w:val="000000"/>
          <w:sz w:val="24"/>
          <w:szCs w:val="24"/>
        </w:rPr>
        <w:t>Составитель: Третьякова О.Н.,</w:t>
      </w:r>
    </w:p>
    <w:p w:rsidR="00A03B57" w:rsidRDefault="00BF7779" w:rsidP="00827234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Зав. ЦГБ</w:t>
      </w:r>
    </w:p>
    <w:p w:rsidR="00827234" w:rsidRDefault="00827234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A03B57" w:rsidRPr="00A12A79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 w:rsidRPr="00A12A79">
        <w:t>ЦБС</w:t>
      </w:r>
    </w:p>
    <w:p w:rsidR="00A03B57" w:rsidRPr="00A12A79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 w:rsidRPr="00A12A79">
        <w:t>Центральная</w:t>
      </w: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 w:rsidRPr="00A12A79">
        <w:t>городская библиотека</w:t>
      </w: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A03B57" w:rsidRPr="00A12A79" w:rsidRDefault="00AD39A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>
        <w:rPr>
          <w:rFonts w:ascii="Arial" w:hAnsi="Arial" w:cs="Arial"/>
          <w:noProof/>
          <w:color w:val="333333"/>
        </w:rPr>
        <w:drawing>
          <wp:inline distT="0" distB="0" distL="0" distR="0" wp14:anchorId="0E2321B7" wp14:editId="74D117C9">
            <wp:extent cx="3006513" cy="4038600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-щ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746" cy="408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A03B57" w:rsidRP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b/>
          <w:i/>
          <w:sz w:val="44"/>
          <w:szCs w:val="44"/>
        </w:rPr>
      </w:pPr>
      <w:r w:rsidRPr="00A03B57">
        <w:rPr>
          <w:b/>
          <w:i/>
          <w:sz w:val="44"/>
          <w:szCs w:val="44"/>
        </w:rPr>
        <w:t>«</w:t>
      </w:r>
      <w:r w:rsidR="00AD39A7">
        <w:rPr>
          <w:b/>
          <w:i/>
          <w:sz w:val="44"/>
          <w:szCs w:val="44"/>
        </w:rPr>
        <w:t>Мастер сатиры</w:t>
      </w:r>
      <w:r w:rsidRPr="00A03B57">
        <w:rPr>
          <w:b/>
          <w:i/>
          <w:sz w:val="44"/>
          <w:szCs w:val="44"/>
        </w:rPr>
        <w:t>»</w:t>
      </w: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textAlignment w:val="baseline"/>
        <w:rPr>
          <w:b/>
          <w:i/>
          <w:sz w:val="40"/>
          <w:szCs w:val="40"/>
        </w:rPr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</w:p>
    <w:p w:rsidR="00A03B57" w:rsidRPr="001400D6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буклет</w:t>
      </w: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</w:p>
    <w:p w:rsidR="00BF7779" w:rsidRDefault="00BF7779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  <w:bookmarkStart w:id="0" w:name="_GoBack"/>
      <w:bookmarkEnd w:id="0"/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color w:val="333333"/>
        </w:rPr>
      </w:pPr>
      <w:r w:rsidRPr="001400D6">
        <w:rPr>
          <w:color w:val="333333"/>
        </w:rPr>
        <w:t>г. Добрянка, 202</w:t>
      </w:r>
      <w:r w:rsidR="00AD39A7">
        <w:rPr>
          <w:color w:val="333333"/>
        </w:rPr>
        <w:t>6</w:t>
      </w:r>
      <w:r w:rsidRPr="001400D6">
        <w:rPr>
          <w:color w:val="333333"/>
        </w:rPr>
        <w:t xml:space="preserve"> г.</w:t>
      </w:r>
    </w:p>
    <w:p w:rsidR="000A2CCA" w:rsidRDefault="000A2CCA" w:rsidP="000A2CCA">
      <w:pPr>
        <w:pStyle w:val="a3"/>
        <w:shd w:val="clear" w:color="auto" w:fill="FFFFFF"/>
        <w:wordWrap w:val="0"/>
        <w:spacing w:before="0" w:beforeAutospacing="0" w:after="0" w:afterAutospacing="0" w:line="360" w:lineRule="auto"/>
        <w:jc w:val="center"/>
        <w:textAlignment w:val="baseline"/>
        <w:rPr>
          <w:b/>
          <w:i/>
          <w:color w:val="333333"/>
          <w:sz w:val="32"/>
          <w:szCs w:val="32"/>
        </w:rPr>
      </w:pPr>
      <w:r w:rsidRPr="000A2CCA">
        <w:rPr>
          <w:b/>
          <w:i/>
          <w:noProof/>
          <w:sz w:val="32"/>
          <w:szCs w:val="32"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-3810</wp:posOffset>
            </wp:positionV>
            <wp:extent cx="1178105" cy="1735455"/>
            <wp:effectExtent l="0" t="0" r="317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18188_900.g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8105" cy="1735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A2CCA">
        <w:rPr>
          <w:b/>
          <w:i/>
          <w:color w:val="333333"/>
          <w:sz w:val="32"/>
          <w:szCs w:val="32"/>
        </w:rPr>
        <w:t>Михаил Евграфович Салтыков-Щедрин</w:t>
      </w:r>
    </w:p>
    <w:p w:rsidR="000A2CCA" w:rsidRDefault="000A2CCA" w:rsidP="000A2CCA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 w:rsidRPr="000A2CCA">
        <w:rPr>
          <w:color w:val="333333"/>
          <w:sz w:val="28"/>
          <w:szCs w:val="28"/>
        </w:rPr>
        <w:t xml:space="preserve">Настоящая </w:t>
      </w:r>
      <w:r>
        <w:rPr>
          <w:color w:val="333333"/>
          <w:sz w:val="28"/>
          <w:szCs w:val="28"/>
        </w:rPr>
        <w:t>фамилия       (Салтыков)</w:t>
      </w:r>
    </w:p>
    <w:p w:rsidR="000A2CCA" w:rsidRPr="000A2CCA" w:rsidRDefault="000A2CCA" w:rsidP="000A2CCA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</w:p>
    <w:p w:rsidR="000A2CCA" w:rsidRPr="000A2CCA" w:rsidRDefault="000A2CCA" w:rsidP="000A2CCA">
      <w:pPr>
        <w:pStyle w:val="a3"/>
        <w:shd w:val="clear" w:color="auto" w:fill="FFFFFF"/>
        <w:wordWrap w:val="0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</w:rPr>
      </w:pPr>
      <w:r w:rsidRPr="000A2CCA">
        <w:rPr>
          <w:color w:val="333333"/>
          <w:sz w:val="28"/>
          <w:szCs w:val="28"/>
        </w:rPr>
        <w:t>Родился в дворянской помещичьей семье.</w:t>
      </w:r>
    </w:p>
    <w:p w:rsidR="000A2CCA" w:rsidRDefault="0052065D" w:rsidP="0052065D">
      <w:pPr>
        <w:pStyle w:val="a3"/>
        <w:shd w:val="clear" w:color="auto" w:fill="F8F9FA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2065D">
        <w:rPr>
          <w:sz w:val="28"/>
          <w:szCs w:val="28"/>
        </w:rPr>
        <w:t>Детские годы, проведенные в родовой усадьбе, в грубой крепостнической среде, оказали огромно</w:t>
      </w:r>
      <w:r w:rsidR="007B0FD4">
        <w:rPr>
          <w:sz w:val="28"/>
          <w:szCs w:val="28"/>
        </w:rPr>
        <w:t>е воздействие на его творчество.</w:t>
      </w:r>
      <w:r w:rsidRPr="0052065D">
        <w:rPr>
          <w:sz w:val="28"/>
          <w:szCs w:val="28"/>
        </w:rPr>
        <w:t xml:space="preserve"> Учился в Московском </w:t>
      </w:r>
      <w:r w:rsidR="000A2CCA">
        <w:rPr>
          <w:sz w:val="28"/>
          <w:szCs w:val="28"/>
        </w:rPr>
        <w:t xml:space="preserve"> </w:t>
      </w:r>
      <w:r w:rsidRPr="0052065D">
        <w:rPr>
          <w:sz w:val="28"/>
          <w:szCs w:val="28"/>
        </w:rPr>
        <w:t xml:space="preserve">дворянском институте, откуда в 1838 как лучшего ученика его перевели в Царскосельский лицей. Здесь Салтыков-Щедрин серьезно увлекся литературой, в 1841 опубликовал свое первое стихотворение. Знакомство с В.Г. Белинским сыграло важную роль в становлении его общественной позиции. С 1844 после окончания лицея служил в канцелярии Военного министерства. В 1847 - 1848 увлекся теориями социалистов-утопистов и посещал </w:t>
      </w:r>
      <w:r w:rsidRPr="0052065D">
        <w:rPr>
          <w:sz w:val="28"/>
          <w:szCs w:val="28"/>
        </w:rPr>
        <w:t>"пятницы" М.В. Петрашевского, с которым впоследствии разошелся. В это же время им были написаны первые повести "Противоречие" и "Запутанное дело", вызвавшие недовольство властей острой социальной направленностью, в 1848 Салтыков-Щедрин был выслан на службу в Вятку за "вредный образ мыслей"</w:t>
      </w:r>
    </w:p>
    <w:p w:rsidR="000A2CCA" w:rsidRDefault="000A2CCA" w:rsidP="0052065D">
      <w:pPr>
        <w:pStyle w:val="a3"/>
        <w:shd w:val="clear" w:color="auto" w:fill="F8F9FA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A2CCA">
        <w:rPr>
          <w:sz w:val="28"/>
          <w:szCs w:val="28"/>
        </w:rPr>
        <w:t>Занимал должности старшего чиновника, советника губернского правления, набираясь впечатлений крестьянской и провинциальной чиновной жизни. Смерть Николая I и начало либерального правительственного курса позволили Салтыкову-Щедрину вернуться в Петербург, где своими "Губернскими очерками" (подписанными псевдонимом Н. Щедрин) он приобрел громкую славу.</w:t>
      </w:r>
    </w:p>
    <w:p w:rsidR="000A2CCA" w:rsidRDefault="000A2CCA" w:rsidP="0052065D">
      <w:pPr>
        <w:pStyle w:val="a3"/>
        <w:shd w:val="clear" w:color="auto" w:fill="F8F9FA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A2CCA">
        <w:rPr>
          <w:sz w:val="28"/>
          <w:szCs w:val="28"/>
        </w:rPr>
        <w:t xml:space="preserve">Салтыков-Щедрин служил чиновником особых поручений в Министерстве внутренних дел, участвовал в подготовке </w:t>
      </w:r>
      <w:r w:rsidRPr="000A2CCA">
        <w:rPr>
          <w:sz w:val="28"/>
          <w:szCs w:val="28"/>
        </w:rPr>
        <w:t>крестьянской реформы 1861. В 1858 - 1862 был вице-губернатором в Рязани, затем в Твери. Честный администратор, боровшийся со взяточничеством, связанный с либеральной оппозицией, СалтыковЩедрин был вынужден подать в отставку "по болезни" и полностью посвятил себя литературе. Попытка вернуться на службу в 186</w:t>
      </w:r>
      <w:r w:rsidR="007B0FD4">
        <w:rPr>
          <w:sz w:val="28"/>
          <w:szCs w:val="28"/>
        </w:rPr>
        <w:t xml:space="preserve">5 - 1868, когда Салтыков-Щедрин </w:t>
      </w:r>
      <w:r w:rsidR="007B0FD4" w:rsidRPr="007B0FD4">
        <w:rPr>
          <w:sz w:val="28"/>
          <w:szCs w:val="28"/>
        </w:rPr>
        <w:t>возглавлял Казенные палаты в Пензе, Туле, Рязани, закончилась окончательной отставкой после резко отрицательного отзыва о нем шефа жандармов П.А. Шувалова.</w:t>
      </w:r>
    </w:p>
    <w:p w:rsidR="007B0FD4" w:rsidRPr="007B0FD4" w:rsidRDefault="007B0FD4" w:rsidP="0052065D">
      <w:pPr>
        <w:pStyle w:val="a3"/>
        <w:shd w:val="clear" w:color="auto" w:fill="F8F9FA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B0FD4">
        <w:rPr>
          <w:sz w:val="28"/>
          <w:szCs w:val="28"/>
        </w:rPr>
        <w:t xml:space="preserve">С 1868г. по приглашению Н.А. Некрасова 16 лет работал в "Отечественных записках", а после смерти Некрасова возглавил журнал. Яркий публицист, сатирик, художник, Салтыков-Щедрин своими сочинениями ("Господа Головлевы", "Пошехонская старина", "История одного города", "Сказки" и др.) способствовал </w:t>
      </w:r>
    </w:p>
    <w:sectPr w:rsidR="007B0FD4" w:rsidRPr="007B0FD4" w:rsidSect="00A03B57">
      <w:pgSz w:w="16838" w:h="11906" w:orient="landscape"/>
      <w:pgMar w:top="426" w:right="536" w:bottom="426" w:left="567" w:header="708" w:footer="708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215" w:rsidRDefault="009D2215" w:rsidP="005F4214">
      <w:pPr>
        <w:spacing w:after="0" w:line="240" w:lineRule="auto"/>
      </w:pPr>
      <w:r>
        <w:separator/>
      </w:r>
    </w:p>
  </w:endnote>
  <w:endnote w:type="continuationSeparator" w:id="0">
    <w:p w:rsidR="009D2215" w:rsidRDefault="009D2215" w:rsidP="005F4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215" w:rsidRDefault="009D2215" w:rsidP="005F4214">
      <w:pPr>
        <w:spacing w:after="0" w:line="240" w:lineRule="auto"/>
      </w:pPr>
      <w:r>
        <w:separator/>
      </w:r>
    </w:p>
  </w:footnote>
  <w:footnote w:type="continuationSeparator" w:id="0">
    <w:p w:rsidR="009D2215" w:rsidRDefault="009D2215" w:rsidP="005F42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ACE"/>
    <w:rsid w:val="000A2CCA"/>
    <w:rsid w:val="002056EA"/>
    <w:rsid w:val="00244A48"/>
    <w:rsid w:val="0052065D"/>
    <w:rsid w:val="005F4214"/>
    <w:rsid w:val="006E5D20"/>
    <w:rsid w:val="00785ACE"/>
    <w:rsid w:val="007B0FD4"/>
    <w:rsid w:val="00827234"/>
    <w:rsid w:val="009108C8"/>
    <w:rsid w:val="009D2215"/>
    <w:rsid w:val="00A03B57"/>
    <w:rsid w:val="00AD39A7"/>
    <w:rsid w:val="00BF2357"/>
    <w:rsid w:val="00BF7779"/>
    <w:rsid w:val="00F9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A5D9A"/>
  <w15:docId w15:val="{3FD49F06-F2C3-471E-B642-5DAF20EB0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B5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3B5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3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B5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4214"/>
  </w:style>
  <w:style w:type="paragraph" w:styleId="a9">
    <w:name w:val="footer"/>
    <w:basedOn w:val="a"/>
    <w:link w:val="aa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4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2026-01-26T13:08:00Z</cp:lastPrinted>
  <dcterms:created xsi:type="dcterms:W3CDTF">2024-05-23T06:44:00Z</dcterms:created>
  <dcterms:modified xsi:type="dcterms:W3CDTF">2026-01-26T13:10:00Z</dcterms:modified>
</cp:coreProperties>
</file>