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13" w:rsidRPr="00522F07" w:rsidRDefault="00747413" w:rsidP="00747413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522F07">
        <w:rPr>
          <w:rFonts w:cs="Times New Roman"/>
          <w:b/>
          <w:sz w:val="24"/>
          <w:szCs w:val="24"/>
        </w:rPr>
        <w:t>ПЛАН работы</w:t>
      </w:r>
    </w:p>
    <w:p w:rsidR="00747413" w:rsidRPr="00522F07" w:rsidRDefault="006861D9" w:rsidP="00747413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МБУК «Добрянской город</w:t>
      </w:r>
      <w:r w:rsidR="003A2EA8">
        <w:rPr>
          <w:rFonts w:cs="Times New Roman"/>
          <w:b/>
          <w:sz w:val="24"/>
          <w:szCs w:val="24"/>
        </w:rPr>
        <w:t>ской централизованной библиотечной системы</w:t>
      </w:r>
      <w:r>
        <w:rPr>
          <w:rFonts w:cs="Times New Roman"/>
          <w:b/>
          <w:sz w:val="24"/>
          <w:szCs w:val="24"/>
        </w:rPr>
        <w:t>»</w:t>
      </w:r>
    </w:p>
    <w:p w:rsidR="00747413" w:rsidRPr="00522F07" w:rsidRDefault="002D5CCA" w:rsidP="00747413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на </w:t>
      </w:r>
      <w:r w:rsidR="0001325F">
        <w:rPr>
          <w:rFonts w:cs="Times New Roman"/>
          <w:b/>
          <w:sz w:val="24"/>
          <w:szCs w:val="24"/>
          <w:u w:val="single"/>
        </w:rPr>
        <w:t>ф</w:t>
      </w:r>
      <w:r w:rsidR="00E62B6C">
        <w:rPr>
          <w:rFonts w:cs="Times New Roman"/>
          <w:b/>
          <w:sz w:val="24"/>
          <w:szCs w:val="24"/>
          <w:u w:val="single"/>
        </w:rPr>
        <w:t>евраль</w:t>
      </w:r>
      <w:r w:rsidR="00522F07">
        <w:rPr>
          <w:rFonts w:cs="Times New Roman"/>
          <w:b/>
          <w:sz w:val="24"/>
          <w:szCs w:val="24"/>
        </w:rPr>
        <w:t xml:space="preserve"> </w:t>
      </w:r>
      <w:r w:rsidR="00E62B6C">
        <w:rPr>
          <w:rFonts w:cs="Times New Roman"/>
          <w:b/>
          <w:sz w:val="24"/>
          <w:szCs w:val="24"/>
        </w:rPr>
        <w:t>2023</w:t>
      </w:r>
      <w:r w:rsidR="00747413" w:rsidRPr="00522F07">
        <w:rPr>
          <w:rFonts w:cs="Times New Roman"/>
          <w:b/>
          <w:sz w:val="24"/>
          <w:szCs w:val="24"/>
        </w:rPr>
        <w:t xml:space="preserve"> года </w:t>
      </w:r>
    </w:p>
    <w:p w:rsidR="00747413" w:rsidRPr="00522F07" w:rsidRDefault="00747413" w:rsidP="00747413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678"/>
        <w:gridCol w:w="2551"/>
        <w:gridCol w:w="1985"/>
      </w:tblGrid>
      <w:tr w:rsidR="006861D9" w:rsidRPr="00522F07" w:rsidTr="00E62B6C">
        <w:trPr>
          <w:trHeight w:val="592"/>
        </w:trPr>
        <w:tc>
          <w:tcPr>
            <w:tcW w:w="709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861D9" w:rsidRPr="00522F07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2F07">
              <w:rPr>
                <w:rFonts w:eastAsia="Calibri" w:cs="Times New Roman"/>
                <w:b/>
                <w:sz w:val="24"/>
                <w:szCs w:val="24"/>
              </w:rPr>
              <w:t>Аудитория</w:t>
            </w:r>
          </w:p>
        </w:tc>
        <w:bookmarkStart w:id="0" w:name="_GoBack"/>
        <w:bookmarkEnd w:id="0"/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Урок-знакомство «Колумб родной природы»  (к 150-летию русского писателя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М.М.Пришвина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5- 8кл.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01.02.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sz w:val="24"/>
                <w:szCs w:val="24"/>
              </w:rPr>
              <w:t>Выставка «Очарованный странник»</w:t>
            </w:r>
            <w:r w:rsidRPr="0006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150-летию русского писателя </w:t>
            </w:r>
            <w:proofErr w:type="spellStart"/>
            <w:r w:rsidRPr="0006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М.М.Пришвина</w:t>
            </w:r>
            <w:proofErr w:type="spellEnd"/>
            <w:r w:rsidRPr="0006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с.Сенькино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Книжная выставка  «Великая битва на Волге» (к 80 –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разгрома фашистских войск в Сталинградской битве)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0665F0">
              <w:rPr>
                <w:rFonts w:cs="Times New Roman"/>
                <w:sz w:val="24"/>
                <w:szCs w:val="24"/>
                <w:lang w:bidi="en-US"/>
              </w:rPr>
              <w:t>02</w:t>
            </w:r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>.02</w:t>
            </w:r>
            <w:r w:rsidRPr="000665F0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  <w:lang w:bidi="en-US"/>
              </w:rPr>
            </w:pPr>
            <w:r w:rsidRPr="000665F0">
              <w:rPr>
                <w:rFonts w:cs="Times New Roman"/>
                <w:sz w:val="24"/>
                <w:szCs w:val="24"/>
                <w:lang w:bidi="en-US"/>
              </w:rPr>
              <w:t xml:space="preserve">Книжная выставка «За волшебным колобком » (к 150-летию со дня рождения русского писателя  М.М. Пришвина)   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>Библиотека№1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0665F0">
              <w:rPr>
                <w:rFonts w:cs="Times New Roman"/>
                <w:sz w:val="24"/>
                <w:szCs w:val="24"/>
                <w:lang w:bidi="en-US"/>
              </w:rPr>
              <w:t xml:space="preserve">5-7 </w:t>
            </w:r>
            <w:proofErr w:type="spellStart"/>
            <w:r w:rsidRPr="000665F0">
              <w:rPr>
                <w:rFonts w:cs="Times New Roman"/>
                <w:sz w:val="24"/>
                <w:szCs w:val="24"/>
                <w:lang w:bidi="en-US"/>
              </w:rPr>
              <w:t>кл</w:t>
            </w:r>
            <w:proofErr w:type="spellEnd"/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0665F0">
              <w:rPr>
                <w:rFonts w:cs="Times New Roman"/>
                <w:sz w:val="24"/>
                <w:szCs w:val="24"/>
                <w:lang w:bidi="en-US"/>
              </w:rPr>
              <w:t>02</w:t>
            </w:r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>.02</w:t>
            </w:r>
            <w:r w:rsidRPr="000665F0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  <w:lang w:bidi="en-US"/>
              </w:rPr>
            </w:pPr>
            <w:r w:rsidRPr="000665F0">
              <w:rPr>
                <w:rFonts w:cs="Times New Roman"/>
                <w:sz w:val="24"/>
                <w:szCs w:val="24"/>
                <w:lang w:bidi="en-US"/>
              </w:rPr>
              <w:t>Историческая викторина «Сталинград: 200 дней мужества и стойкости»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Вечер поэтического настроения «Поэзия души Эдуарда Асадова» (к 100-летию поэта – фронтовика Э.А. Асадова)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Клуб «Собеседник»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02.02.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Патриотический час «Был трудный бой» (ко Дню воинской славы России, Дню разгрома советскими войсками немецко-фашистских войск в Сталинградской битве)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02.02.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Калейдоскоп «Серебряный век русской литературы»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03.02.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Игровой час «Твой ход»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Клуб «Игровая библиотека»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книг «Мы – русские!»</w:t>
            </w:r>
          </w:p>
        </w:tc>
        <w:tc>
          <w:tcPr>
            <w:tcW w:w="2551" w:type="dxa"/>
          </w:tcPr>
          <w:p w:rsidR="00E62B6C" w:rsidRPr="000665F0" w:rsidRDefault="00E62B6C" w:rsidP="00E62B6C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Библиотека</w:t>
            </w:r>
          </w:p>
          <w:p w:rsidR="00E62B6C" w:rsidRPr="000665F0" w:rsidRDefault="00E62B6C" w:rsidP="00E62B6C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cs="Times New Roman"/>
                <w:sz w:val="24"/>
                <w:szCs w:val="24"/>
              </w:rPr>
              <w:t>п. Висим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03.02.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Книжная выставка «Грамоте </w:t>
            </w:r>
            <w:r>
              <w:rPr>
                <w:rFonts w:cs="Times New Roman"/>
                <w:sz w:val="24"/>
                <w:szCs w:val="24"/>
              </w:rPr>
              <w:t xml:space="preserve">учиться-всегда пригодиться!» (к </w:t>
            </w:r>
            <w:r w:rsidRPr="000665F0">
              <w:rPr>
                <w:rFonts w:cs="Times New Roman"/>
                <w:sz w:val="24"/>
                <w:szCs w:val="24"/>
              </w:rPr>
              <w:t xml:space="preserve">Международному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</w:rPr>
              <w:t>дню родного языка)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Дошкольники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665F0">
              <w:rPr>
                <w:rFonts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0665F0">
              <w:rPr>
                <w:rFonts w:cs="Times New Roman"/>
                <w:sz w:val="24"/>
                <w:szCs w:val="24"/>
                <w:lang w:eastAsia="ru-RU"/>
              </w:rPr>
              <w:t>Выставка книг «Художник света и радости»</w:t>
            </w:r>
            <w:r w:rsidRPr="000665F0">
              <w:rPr>
                <w:rFonts w:cs="Times New Roman"/>
                <w:sz w:val="24"/>
                <w:szCs w:val="24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  <w:lang w:eastAsia="ru-RU"/>
              </w:rPr>
              <w:t>(к 150-летию русского писателя М.М. Пришвина)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665F0">
              <w:rPr>
                <w:rFonts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665F0">
              <w:rPr>
                <w:rFonts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  <w:lang w:eastAsia="ru-RU"/>
              </w:rPr>
              <w:t>Усть-Гаревая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665F0">
              <w:rPr>
                <w:rFonts w:cs="Times New Roman"/>
                <w:sz w:val="24"/>
                <w:szCs w:val="24"/>
                <w:lang w:eastAsia="ru-RU"/>
              </w:rPr>
              <w:t>Массовая 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Книжная выставка «Путешествие в мир Пришвина»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(к 150-летию русского писателя М.М. Пришвина)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Стенд «Интернет: интересно, полезно, безопасно»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Дивья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07.02.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Выставка-путешествие «Вокруг света с Жюль Верном» (к 195-летию со дня рождения Ж. Верна, французского писателя, в рамках цикла постоянно действующей выставки «Литературный Олимп»)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07.02.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Книжная выставка «Вокруг света с Жюлем Верном» (к 195-летию писателя-фантаста Жюль Верна)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п.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08.02.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Выставка-юбиляр «Книги Юбиляры 2023 года»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п.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Чёлва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08.02.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Познавательная программа «Ходят слухи, </w:t>
            </w:r>
            <w:r w:rsidRPr="000665F0">
              <w:rPr>
                <w:rFonts w:cs="Times New Roman"/>
                <w:sz w:val="24"/>
                <w:szCs w:val="24"/>
              </w:rPr>
              <w:lastRenderedPageBreak/>
              <w:t xml:space="preserve">что наука утомительная штука» 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lastRenderedPageBreak/>
              <w:t xml:space="preserve">Центральная </w:t>
            </w:r>
            <w:r w:rsidRPr="000665F0">
              <w:rPr>
                <w:rFonts w:cs="Times New Roman"/>
                <w:sz w:val="24"/>
                <w:szCs w:val="24"/>
              </w:rPr>
              <w:lastRenderedPageBreak/>
              <w:t>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lastRenderedPageBreak/>
              <w:t>Молодежь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lastRenderedPageBreak/>
              <w:t>общества инвалидов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665F0">
              <w:rPr>
                <w:rFonts w:cs="Times New Roman"/>
                <w:sz w:val="24"/>
                <w:szCs w:val="24"/>
              </w:rPr>
              <w:t>08.02.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Крохалевой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 xml:space="preserve"> Т.П.,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Меланиной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 xml:space="preserve"> О.Г. ООО «Пресса ТОМ» («Зори ПЛЮС») 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Массовая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Книжная выставка «Великий мечтатель» (к 195-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французского писателя Ж. Верна)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ринг «Хочу Всё Знать!»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(ко Дню российской науки)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Вечер громкого чтения «Живой мир в рассказах Пришвина» (к 150-летию русского писателя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М.М.Пришвина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«Колибри»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0665F0">
              <w:rPr>
                <w:rFonts w:cs="Times New Roman"/>
                <w:sz w:val="24"/>
                <w:szCs w:val="24"/>
                <w:lang w:bidi="en-US"/>
              </w:rPr>
              <w:t>09</w:t>
            </w:r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>.02</w:t>
            </w:r>
            <w:r w:rsidRPr="000665F0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  <w:lang w:bidi="en-US"/>
              </w:rPr>
            </w:pPr>
            <w:r w:rsidRPr="000665F0">
              <w:rPr>
                <w:rFonts w:cs="Times New Roman"/>
                <w:sz w:val="24"/>
                <w:szCs w:val="24"/>
                <w:lang w:bidi="en-US"/>
              </w:rPr>
              <w:t xml:space="preserve"> Литературный вечер «Юбилейный вернисаж» (к 150 -летию со дня рождения певца </w:t>
            </w:r>
            <w:proofErr w:type="spellStart"/>
            <w:r w:rsidRPr="000665F0">
              <w:rPr>
                <w:rFonts w:cs="Times New Roman"/>
                <w:sz w:val="24"/>
                <w:szCs w:val="24"/>
                <w:lang w:bidi="en-US"/>
              </w:rPr>
              <w:t>Ф.И.Шаляпина</w:t>
            </w:r>
            <w:proofErr w:type="spellEnd"/>
            <w:r w:rsidRPr="000665F0">
              <w:rPr>
                <w:rFonts w:cs="Times New Roman"/>
                <w:sz w:val="24"/>
                <w:szCs w:val="24"/>
                <w:lang w:bidi="en-US"/>
              </w:rPr>
              <w:t xml:space="preserve">)    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>Библиотека№1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proofErr w:type="spellStart"/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>Клуб</w:t>
            </w:r>
            <w:proofErr w:type="spellEnd"/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>Задобряночка</w:t>
            </w:r>
            <w:proofErr w:type="spellEnd"/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>»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09.02.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час «Великий воин- Чапаев» (135 </w:t>
            </w:r>
            <w:proofErr w:type="spellStart"/>
            <w:r w:rsidRPr="0006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06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советского военачальника В.И. Чапаева)</w:t>
            </w:r>
          </w:p>
        </w:tc>
        <w:tc>
          <w:tcPr>
            <w:tcW w:w="2551" w:type="dxa"/>
          </w:tcPr>
          <w:p w:rsidR="00E62B6C" w:rsidRDefault="00E62B6C" w:rsidP="00E62B6C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п. Камский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09.02.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Интеллектуальная игра «Российская наука с 18 века до наших дней» (ко Дню науки)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Библиотека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п.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09.02.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Литературный компас «В поисках приключений» (к 195-летию со дня рождения Ж. Верна, французского писателя)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10.02.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Эко-урок «Хранители воды»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Книжная выставка «Рассказчик, учитель, волшебник» (к 85 –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русского писателя Ю.И. Коваля)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Клуб «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Почитайка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Литературный час «Мастер и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рукодел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0665F0">
              <w:rPr>
                <w:rFonts w:cs="Times New Roman"/>
                <w:sz w:val="24"/>
                <w:szCs w:val="24"/>
              </w:rPr>
              <w:t xml:space="preserve"> </w:t>
            </w: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(к 85 –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русского писателя Ю.И. Коваля)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Дошкольники,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10.02.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Видео-обзор «Поэзии чудесный гений» </w:t>
            </w:r>
            <w:r>
              <w:rPr>
                <w:rFonts w:cs="Times New Roman"/>
                <w:sz w:val="24"/>
                <w:szCs w:val="24"/>
              </w:rPr>
              <w:t xml:space="preserve">(к 240-летию со дня рождения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В.</w:t>
            </w:r>
            <w:r w:rsidRPr="000665F0">
              <w:rPr>
                <w:rFonts w:cs="Times New Roman"/>
                <w:sz w:val="24"/>
                <w:szCs w:val="24"/>
              </w:rPr>
              <w:t>Жуковского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12.02.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«Симфония красок русской природы»</w:t>
            </w:r>
            <w:r w:rsidRPr="0006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(к 150-летию со дня рождения М.М. Пришвина)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Нижний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Лух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13.02.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Информационный буклет «Мастер детектива» (к 120-летию со дня рождения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Ж.Сименона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Массовая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14.02.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Урок мужества «Афганистан-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</w:rPr>
              <w:t xml:space="preserve">дорогами войны» 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8-10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Акция «14 февраля - Международный день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Арт-выставка «Любимому папе и лучшему деду!» (ко Дню Защитника Отечества) 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0665F0">
              <w:rPr>
                <w:rFonts w:cs="Times New Roman"/>
                <w:sz w:val="24"/>
                <w:szCs w:val="24"/>
                <w:lang w:bidi="en-US"/>
              </w:rPr>
              <w:t>15</w:t>
            </w:r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>.02</w:t>
            </w:r>
            <w:r w:rsidRPr="000665F0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  <w:lang w:bidi="en-US"/>
              </w:rPr>
            </w:pPr>
            <w:r w:rsidRPr="000665F0">
              <w:rPr>
                <w:rFonts w:cs="Times New Roman"/>
                <w:sz w:val="24"/>
                <w:szCs w:val="24"/>
                <w:lang w:bidi="en-US"/>
              </w:rPr>
              <w:t xml:space="preserve">Беседа «О Родине, о мужестве, о славе» (к 23 февраля.)           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>Библиотека№1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 w:bidi="en-US"/>
              </w:rPr>
            </w:pPr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 xml:space="preserve">1-4 </w:t>
            </w:r>
            <w:proofErr w:type="spellStart"/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15.02.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Арт-салон «Перекрёсток» (Дмитрий Герасимов, труба, г. Добрянка).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Массовая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15.02.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Выставка-познание «Мир зверей и птиц сходит со страниц»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17.02.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0665F0">
              <w:rPr>
                <w:rFonts w:cs="Times New Roman"/>
                <w:sz w:val="24"/>
                <w:szCs w:val="24"/>
              </w:rPr>
              <w:t>Библиошкола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 xml:space="preserve"> безопасности «Как выглядит преступник?»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Семейная 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Литературный час «Волшебная мудрость рассказов Ушинского» (к 200-летию </w:t>
            </w: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русского писателя, наставника, педагога К.Д. Ушинского, к Году Педагога и наставника)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Клуб «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17.02.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Познавательный урок </w:t>
            </w: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«Да здравствует российская наука!»</w:t>
            </w:r>
            <w:r w:rsidRPr="0006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(ко Дню российской науки)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Нижний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Лух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17.02.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Конкурсная программа «Ушки на макушке» (к 150-летию со дня рождения М.М. Пришвина)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Клуб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«Сказочные фантазии»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18.02.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Интеллектуальная игра «Битва читающих»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Default="00E62B6C" w:rsidP="00E62B6C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Клуб «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ИзвилиУм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62B6C" w:rsidRPr="000665F0" w:rsidRDefault="00E62B6C" w:rsidP="00E62B6C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(Молодёжь)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18.02.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0665F0">
              <w:rPr>
                <w:rFonts w:cs="Times New Roman"/>
                <w:sz w:val="24"/>
                <w:szCs w:val="24"/>
              </w:rPr>
              <w:t>Библиокинозал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 xml:space="preserve"> «В паутине интернета» (ко Дню компьютерщика)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20.02.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Познавательное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</w:rPr>
              <w:t>мероприятие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 xml:space="preserve"> «</w:t>
            </w:r>
            <w:r w:rsidRPr="000665F0">
              <w:rPr>
                <w:rFonts w:cs="Times New Roman"/>
                <w:sz w:val="24"/>
                <w:szCs w:val="24"/>
              </w:rPr>
              <w:t>Колумб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</w:rPr>
              <w:t>родной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</w:rPr>
              <w:t>природы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>» (</w:t>
            </w:r>
            <w:r w:rsidRPr="000665F0">
              <w:rPr>
                <w:rFonts w:cs="Times New Roman"/>
                <w:sz w:val="24"/>
                <w:szCs w:val="24"/>
              </w:rPr>
              <w:t>к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 xml:space="preserve"> 150-</w:t>
            </w:r>
            <w:r w:rsidRPr="000665F0">
              <w:rPr>
                <w:rFonts w:cs="Times New Roman"/>
                <w:sz w:val="24"/>
                <w:szCs w:val="24"/>
              </w:rPr>
              <w:t>летию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</w:rPr>
              <w:t>со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</w:rPr>
              <w:t>дня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</w:rPr>
              <w:t>рождения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</w:rPr>
              <w:t>М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>.</w:t>
            </w:r>
            <w:r w:rsidRPr="000665F0">
              <w:rPr>
                <w:rFonts w:cs="Times New Roman"/>
                <w:sz w:val="24"/>
                <w:szCs w:val="24"/>
              </w:rPr>
              <w:t>М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 xml:space="preserve">. </w:t>
            </w:r>
            <w:r w:rsidRPr="000665F0">
              <w:rPr>
                <w:rFonts w:cs="Times New Roman"/>
                <w:sz w:val="24"/>
                <w:szCs w:val="24"/>
              </w:rPr>
              <w:t>Пришвина)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</w:rPr>
              <w:t>городская</w:t>
            </w:r>
            <w:r w:rsidRPr="000665F0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6-7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20.02.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час: Беседа «Росли, мужали, защищали» (ко Дню защитника Отечества)</w:t>
            </w:r>
          </w:p>
        </w:tc>
        <w:tc>
          <w:tcPr>
            <w:tcW w:w="2551" w:type="dxa"/>
          </w:tcPr>
          <w:p w:rsidR="00E62B6C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</w:p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Чёлва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20.02.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Час истории «Отечество мое: грани истории» (ко </w:t>
            </w:r>
            <w:r w:rsidRPr="000665F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Дню Защитника Отечества)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20.02.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 Беседа «Как Добрянка стала городом» (Калинин М.А., историк, журналист, сотрудник городской библиотеки (в рамках «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Добрянская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 xml:space="preserve"> академия»)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Массовая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20.02.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Выставка «Держава армией крепка» (к 23 февраля – Дню защитника Отечества)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21.02.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Видео-презентация «История русской армии» (к 23 февраля – Дню защитника Отечества)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21.02.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«Вспомним, братцы, россов славу!» (ко Дню защитников Отечества)</w:t>
            </w:r>
          </w:p>
        </w:tc>
        <w:tc>
          <w:tcPr>
            <w:tcW w:w="2551" w:type="dxa"/>
          </w:tcPr>
          <w:p w:rsidR="00E62B6C" w:rsidRDefault="00E62B6C" w:rsidP="00E62B6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</w:p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п. Камский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21.02.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«Мы – солдаты России»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Вильва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22.02.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– конкурсная программа «Один день в армии» (ко Дню защитника Отечества)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Вильва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21.02.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Познавательно-развлекательное мероприятие </w:t>
            </w:r>
          </w:p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«В музей вместе с папой»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Семейная 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21.02.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Познавательный час «Россия – многонациональная страна, где у каждого народа свой родной язык» (к Международному дню родного языка)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 Висим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Массовая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– обзор «Путешествие в страну русского языка» (к Международному дню родного языка)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Книжная выставка «Слава тебе, солдат!» (ко Дню Защитника Отечества)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Дошкольники,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Час истории «В бой идут уральцы» (ко Дню защитника Отечества, 80 –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Уральского Добровольческого танкового корпуса) 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Масленичные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заигрыши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«Масленицу встречаем - в библиотеку зазываем» (к </w:t>
            </w: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славянскому празднику Масленице)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Фольклорный праздник «Русская, старинная, румяная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 блинная» (к </w:t>
            </w: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празднику Масленице)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инвалидов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22.02.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color w:val="000000"/>
                <w:sz w:val="24"/>
                <w:szCs w:val="24"/>
              </w:rPr>
              <w:t xml:space="preserve">Интеллектуальный марафон «Служу Отечеству» </w:t>
            </w:r>
            <w:r w:rsidRPr="000665F0">
              <w:rPr>
                <w:rFonts w:cs="Times New Roman"/>
                <w:sz w:val="24"/>
                <w:szCs w:val="24"/>
              </w:rPr>
              <w:t>(ко Дню Защитников Отечества)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 реабилитации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22.02.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sz w:val="24"/>
                <w:szCs w:val="24"/>
              </w:rPr>
              <w:t>Познавательно-литературная викторина «Помнит сердце, не забудет никогда»</w:t>
            </w: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 Дню защитника Отечества)</w:t>
            </w:r>
          </w:p>
        </w:tc>
        <w:tc>
          <w:tcPr>
            <w:tcW w:w="2551" w:type="dxa"/>
          </w:tcPr>
          <w:p w:rsidR="00E62B6C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Сенькино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2B6C" w:rsidRPr="000665F0" w:rsidRDefault="00E62B6C" w:rsidP="00FB183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5-9 </w:t>
            </w:r>
            <w:proofErr w:type="spellStart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665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22.02.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Фольклорные посиделки «Душа моя Масленица»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Общество инвалидов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22.02.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Час мужества «Открой книгу вместе с папой» (ко Дню защитника Отечества)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Дошкольники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24.02.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Развлечение « Масленица к нам идёт»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Чёлва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27.02.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Тематическая встреча «Читать-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665F0">
              <w:rPr>
                <w:rFonts w:cs="Times New Roman"/>
                <w:sz w:val="24"/>
                <w:szCs w:val="24"/>
              </w:rPr>
              <w:t xml:space="preserve">полезно для здоровья» 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Клуб «</w:t>
            </w:r>
            <w:proofErr w:type="spellStart"/>
            <w:r w:rsidRPr="000665F0">
              <w:rPr>
                <w:rFonts w:cs="Times New Roman"/>
                <w:sz w:val="24"/>
                <w:szCs w:val="24"/>
              </w:rPr>
              <w:t>Нейробикум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27.02.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color w:val="00000A"/>
                <w:sz w:val="24"/>
                <w:szCs w:val="24"/>
              </w:rPr>
            </w:pPr>
            <w:r w:rsidRPr="000665F0">
              <w:rPr>
                <w:rFonts w:cs="Times New Roman"/>
                <w:color w:val="00000A"/>
                <w:sz w:val="24"/>
                <w:szCs w:val="24"/>
              </w:rPr>
              <w:t xml:space="preserve">Литературно-экологическая мозаика </w:t>
            </w:r>
          </w:p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color w:val="00000A"/>
                <w:sz w:val="24"/>
                <w:szCs w:val="24"/>
              </w:rPr>
            </w:pPr>
            <w:r w:rsidRPr="000665F0">
              <w:rPr>
                <w:rFonts w:cs="Times New Roman"/>
                <w:color w:val="00000A"/>
                <w:sz w:val="24"/>
                <w:szCs w:val="24"/>
              </w:rPr>
              <w:t>«С Днем рождения, Умка!» (к</w:t>
            </w:r>
            <w:r>
              <w:rPr>
                <w:rFonts w:cs="Times New Roman"/>
                <w:color w:val="00000A"/>
                <w:sz w:val="24"/>
                <w:szCs w:val="24"/>
              </w:rPr>
              <w:t xml:space="preserve">  </w:t>
            </w:r>
            <w:r w:rsidRPr="000665F0">
              <w:rPr>
                <w:rFonts w:cs="Times New Roman"/>
                <w:color w:val="00000A"/>
                <w:sz w:val="24"/>
                <w:szCs w:val="24"/>
              </w:rPr>
              <w:t>Международному дню белого медведя)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665F0">
              <w:rPr>
                <w:rFonts w:cs="Times New Roman"/>
                <w:sz w:val="24"/>
                <w:szCs w:val="24"/>
              </w:rPr>
              <w:t>с.Усть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>-Гаревая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учащиеся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Урок патриотизма « И арсенал, и щит России»    (ко Дню защитника Отечества)  </w:t>
            </w:r>
          </w:p>
        </w:tc>
        <w:tc>
          <w:tcPr>
            <w:tcW w:w="2551" w:type="dxa"/>
          </w:tcPr>
          <w:p w:rsidR="00E62B6C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п.Полазна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27.02.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Урок творчества «Масленичная неделя»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Дивья</w:t>
            </w:r>
            <w:proofErr w:type="spellEnd"/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665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28.02.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tabs>
                <w:tab w:val="left" w:pos="960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Игра -загадка «Четвероногий друг»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Группа «Особый ребёнок»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Д/с № 16, 7 гр.</w:t>
            </w:r>
          </w:p>
        </w:tc>
      </w:tr>
      <w:tr w:rsidR="00E62B6C" w:rsidRPr="00522F07" w:rsidTr="00E62B6C">
        <w:tc>
          <w:tcPr>
            <w:tcW w:w="709" w:type="dxa"/>
          </w:tcPr>
          <w:p w:rsidR="00E62B6C" w:rsidRPr="006861D9" w:rsidRDefault="00E62B6C" w:rsidP="006861D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28.02.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6C" w:rsidRPr="000665F0" w:rsidRDefault="00E62B6C" w:rsidP="00FB183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0665F0">
              <w:rPr>
                <w:rFonts w:cs="Times New Roman"/>
                <w:sz w:val="24"/>
                <w:szCs w:val="24"/>
              </w:rPr>
              <w:t>Видеопрезентация</w:t>
            </w:r>
            <w:proofErr w:type="spellEnd"/>
            <w:r w:rsidRPr="000665F0">
              <w:rPr>
                <w:rFonts w:cs="Times New Roman"/>
                <w:sz w:val="24"/>
                <w:szCs w:val="24"/>
              </w:rPr>
              <w:t xml:space="preserve"> «Краеведческие книги месяца».</w:t>
            </w:r>
          </w:p>
        </w:tc>
        <w:tc>
          <w:tcPr>
            <w:tcW w:w="2551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Онлайн</w:t>
            </w:r>
          </w:p>
          <w:p w:rsidR="00E62B6C" w:rsidRPr="000665F0" w:rsidRDefault="00E62B6C" w:rsidP="00FB1834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665F0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</w:tbl>
    <w:p w:rsidR="00522F07" w:rsidRPr="00522F07" w:rsidRDefault="00522F07">
      <w:pPr>
        <w:rPr>
          <w:sz w:val="24"/>
          <w:szCs w:val="24"/>
        </w:rPr>
      </w:pPr>
    </w:p>
    <w:sectPr w:rsidR="00522F07" w:rsidRPr="00522F07" w:rsidSect="00286CD1">
      <w:pgSz w:w="11906" w:h="16838" w:code="9"/>
      <w:pgMar w:top="426" w:right="566" w:bottom="568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A6E43"/>
    <w:multiLevelType w:val="hybridMultilevel"/>
    <w:tmpl w:val="A94EB4FA"/>
    <w:lvl w:ilvl="0" w:tplc="0958E9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783E"/>
    <w:multiLevelType w:val="multilevel"/>
    <w:tmpl w:val="8ADC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380"/>
    <w:rsid w:val="00001468"/>
    <w:rsid w:val="00006483"/>
    <w:rsid w:val="0001325F"/>
    <w:rsid w:val="000359B1"/>
    <w:rsid w:val="00060380"/>
    <w:rsid w:val="00071215"/>
    <w:rsid w:val="00073E75"/>
    <w:rsid w:val="000E2807"/>
    <w:rsid w:val="000F078A"/>
    <w:rsid w:val="00104647"/>
    <w:rsid w:val="0018675F"/>
    <w:rsid w:val="001A346E"/>
    <w:rsid w:val="001B13CB"/>
    <w:rsid w:val="001C01FB"/>
    <w:rsid w:val="001C0576"/>
    <w:rsid w:val="001C5614"/>
    <w:rsid w:val="001C6235"/>
    <w:rsid w:val="002304DB"/>
    <w:rsid w:val="00231928"/>
    <w:rsid w:val="002324DE"/>
    <w:rsid w:val="0023387F"/>
    <w:rsid w:val="00282798"/>
    <w:rsid w:val="00286CD1"/>
    <w:rsid w:val="00295705"/>
    <w:rsid w:val="002B2271"/>
    <w:rsid w:val="002D2C29"/>
    <w:rsid w:val="002D5CCA"/>
    <w:rsid w:val="002E2E1B"/>
    <w:rsid w:val="00381954"/>
    <w:rsid w:val="00393FD4"/>
    <w:rsid w:val="003A2EA8"/>
    <w:rsid w:val="003B0E23"/>
    <w:rsid w:val="00441EB7"/>
    <w:rsid w:val="00457FB4"/>
    <w:rsid w:val="00484705"/>
    <w:rsid w:val="00492CC7"/>
    <w:rsid w:val="004A11E1"/>
    <w:rsid w:val="004D061B"/>
    <w:rsid w:val="00515BB4"/>
    <w:rsid w:val="00522F07"/>
    <w:rsid w:val="0055192C"/>
    <w:rsid w:val="00582905"/>
    <w:rsid w:val="00597C94"/>
    <w:rsid w:val="005B3F6C"/>
    <w:rsid w:val="005C5545"/>
    <w:rsid w:val="005D6CAC"/>
    <w:rsid w:val="005E047A"/>
    <w:rsid w:val="005E146F"/>
    <w:rsid w:val="005E2B15"/>
    <w:rsid w:val="006104C0"/>
    <w:rsid w:val="006861D9"/>
    <w:rsid w:val="006E5B22"/>
    <w:rsid w:val="006F44D4"/>
    <w:rsid w:val="00732A87"/>
    <w:rsid w:val="00741E7D"/>
    <w:rsid w:val="00747413"/>
    <w:rsid w:val="00762F27"/>
    <w:rsid w:val="007C6999"/>
    <w:rsid w:val="007D48FC"/>
    <w:rsid w:val="00805B19"/>
    <w:rsid w:val="00806B7E"/>
    <w:rsid w:val="0081080E"/>
    <w:rsid w:val="0082100E"/>
    <w:rsid w:val="00880633"/>
    <w:rsid w:val="008A44E2"/>
    <w:rsid w:val="008B1ECB"/>
    <w:rsid w:val="008C5AE0"/>
    <w:rsid w:val="008E1536"/>
    <w:rsid w:val="008E4793"/>
    <w:rsid w:val="008E676C"/>
    <w:rsid w:val="0090290F"/>
    <w:rsid w:val="00912F95"/>
    <w:rsid w:val="00920CCE"/>
    <w:rsid w:val="00922103"/>
    <w:rsid w:val="009608A3"/>
    <w:rsid w:val="00993043"/>
    <w:rsid w:val="009B15D1"/>
    <w:rsid w:val="009D26CA"/>
    <w:rsid w:val="009F1B2B"/>
    <w:rsid w:val="00A35ECF"/>
    <w:rsid w:val="00AC5EEA"/>
    <w:rsid w:val="00B307D5"/>
    <w:rsid w:val="00B47229"/>
    <w:rsid w:val="00B701BC"/>
    <w:rsid w:val="00B80EAB"/>
    <w:rsid w:val="00B868CA"/>
    <w:rsid w:val="00B94BBA"/>
    <w:rsid w:val="00BC2DEA"/>
    <w:rsid w:val="00C0345B"/>
    <w:rsid w:val="00C115D2"/>
    <w:rsid w:val="00C12AF6"/>
    <w:rsid w:val="00C47BAE"/>
    <w:rsid w:val="00C62904"/>
    <w:rsid w:val="00C64101"/>
    <w:rsid w:val="00C64A45"/>
    <w:rsid w:val="00C8601C"/>
    <w:rsid w:val="00CC5F10"/>
    <w:rsid w:val="00CD0CDD"/>
    <w:rsid w:val="00D15235"/>
    <w:rsid w:val="00D30196"/>
    <w:rsid w:val="00D91FD4"/>
    <w:rsid w:val="00DC7DCD"/>
    <w:rsid w:val="00DE2AD8"/>
    <w:rsid w:val="00DF2525"/>
    <w:rsid w:val="00E22133"/>
    <w:rsid w:val="00E23975"/>
    <w:rsid w:val="00E3387E"/>
    <w:rsid w:val="00E62B6C"/>
    <w:rsid w:val="00E71476"/>
    <w:rsid w:val="00E9083E"/>
    <w:rsid w:val="00E92D9E"/>
    <w:rsid w:val="00EC1199"/>
    <w:rsid w:val="00F13C25"/>
    <w:rsid w:val="00F75C99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4888"/>
  <w15:docId w15:val="{ACD9960A-FDCF-4A36-9F9D-066FE094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80"/>
    <w:pPr>
      <w:spacing w:after="16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047A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E047A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861D9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3A2EA8"/>
    <w:pPr>
      <w:suppressLineNumbers/>
      <w:suppressAutoHyphens/>
      <w:spacing w:line="252" w:lineRule="auto"/>
    </w:pPr>
    <w:rPr>
      <w:rFonts w:ascii="Calibri" w:eastAsia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375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502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545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7063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86256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409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0142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52175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9699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5651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898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44085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0866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50541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4662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762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548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35691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030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148191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4899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04106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03917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7974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89170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8477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740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152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200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603">
                  <w:marLeft w:val="689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8004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6752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2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082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3210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32556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06357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79093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5855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98149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43587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20116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14447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13942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54504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438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2958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97072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6477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5902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086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17546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1729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9118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817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70810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0024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14362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2704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60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631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147">
                  <w:marLeft w:val="689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754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72</cp:revision>
  <cp:lastPrinted>2021-11-15T12:12:00Z</cp:lastPrinted>
  <dcterms:created xsi:type="dcterms:W3CDTF">2021-09-17T02:10:00Z</dcterms:created>
  <dcterms:modified xsi:type="dcterms:W3CDTF">2023-02-07T09:25:00Z</dcterms:modified>
</cp:coreProperties>
</file>