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3" w:rsidRPr="00522F07" w:rsidRDefault="00747413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22F07">
        <w:rPr>
          <w:rFonts w:cs="Times New Roman"/>
          <w:b/>
          <w:sz w:val="24"/>
          <w:szCs w:val="24"/>
        </w:rPr>
        <w:t>ПЛАН работы</w:t>
      </w:r>
    </w:p>
    <w:p w:rsidR="00747413" w:rsidRPr="00522F07" w:rsidRDefault="006861D9" w:rsidP="0074741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МБУК «Добрянской город</w:t>
      </w:r>
      <w:r w:rsidR="003A2EA8">
        <w:rPr>
          <w:rFonts w:cs="Times New Roman"/>
          <w:b/>
          <w:sz w:val="24"/>
          <w:szCs w:val="24"/>
        </w:rPr>
        <w:t>ской централизованной библиотечной системы</w:t>
      </w:r>
      <w:r>
        <w:rPr>
          <w:rFonts w:cs="Times New Roman"/>
          <w:b/>
          <w:sz w:val="24"/>
          <w:szCs w:val="24"/>
        </w:rPr>
        <w:t>»</w:t>
      </w:r>
    </w:p>
    <w:p w:rsidR="00747413" w:rsidRPr="00522F07" w:rsidRDefault="002D5CCA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</w:t>
      </w:r>
      <w:r w:rsidRPr="002D5CCA">
        <w:rPr>
          <w:rFonts w:cs="Times New Roman"/>
          <w:b/>
          <w:sz w:val="24"/>
          <w:szCs w:val="24"/>
          <w:u w:val="single"/>
        </w:rPr>
        <w:t>Декабрь</w:t>
      </w:r>
      <w:r w:rsidR="00522F07">
        <w:rPr>
          <w:rFonts w:cs="Times New Roman"/>
          <w:b/>
          <w:sz w:val="24"/>
          <w:szCs w:val="24"/>
        </w:rPr>
        <w:t xml:space="preserve"> </w:t>
      </w:r>
      <w:r w:rsidR="00DC7DCD" w:rsidRPr="00522F07">
        <w:rPr>
          <w:rFonts w:cs="Times New Roman"/>
          <w:b/>
          <w:sz w:val="24"/>
          <w:szCs w:val="24"/>
        </w:rPr>
        <w:t>2022</w:t>
      </w:r>
      <w:r w:rsidR="00747413" w:rsidRPr="00522F07">
        <w:rPr>
          <w:rFonts w:cs="Times New Roman"/>
          <w:b/>
          <w:sz w:val="24"/>
          <w:szCs w:val="24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536"/>
        <w:gridCol w:w="2693"/>
        <w:gridCol w:w="1985"/>
      </w:tblGrid>
      <w:tr w:rsidR="006861D9" w:rsidRPr="00522F07" w:rsidTr="00286CD1">
        <w:trPr>
          <w:trHeight w:val="592"/>
        </w:trPr>
        <w:tc>
          <w:tcPr>
            <w:tcW w:w="709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Краеведческий час «Мой Пермский край» (ко Дню Пермского края)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Иформ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-бюро «Что с этим делать?» (к Всемирному дню борьбы со СПИДом)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Книжный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адвент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-календарь «Праздник к нам приходит» (выставка)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01.12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Информ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-видео «СПИД-угроза жизни» (к Всемирному дню борьбы со СПИДом)</w:t>
            </w:r>
          </w:p>
        </w:tc>
        <w:tc>
          <w:tcPr>
            <w:tcW w:w="2693" w:type="dxa"/>
          </w:tcPr>
          <w:p w:rsidR="002D5CCA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01.12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Краеведческая рулетка «Пермский край – самое, самое, самое…» (ко Дню образования Пермского края)</w:t>
            </w:r>
          </w:p>
        </w:tc>
        <w:tc>
          <w:tcPr>
            <w:tcW w:w="2693" w:type="dxa"/>
          </w:tcPr>
          <w:p w:rsidR="002D5CCA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01.12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>Книжная выставка «Величие Тургеневской гармонии» (к 170-летию цикла рассказов И. С. Тургенева «Записки охотника», «Муму»)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01.12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Тематическая книжная выставка «Доблесть Уральской земли - Пермский край!» (ко Дню образования Пермского края)</w:t>
            </w:r>
          </w:p>
        </w:tc>
        <w:tc>
          <w:tcPr>
            <w:tcW w:w="2693" w:type="dxa"/>
          </w:tcPr>
          <w:p w:rsidR="002D5CCA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02.12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Выставка-сигнал «Красная книга Пермского края»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«Сказочный мир Одоевского» (к </w:t>
            </w: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220-летию А. И. Одоевского)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енькино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02.12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Поэтический час «Здравствуй, зимушка зима!»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сть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-Гаревая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 xml:space="preserve"> «Ты готов к новому году?!»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Клуб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A6A03">
              <w:rPr>
                <w:rFonts w:cs="Times New Roman"/>
                <w:sz w:val="24"/>
                <w:szCs w:val="24"/>
              </w:rPr>
              <w:t>«Игровая библиотека»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Занимательный экскурс с МК «Волшебство на каждой ветке» (закрытие цикла «Непростые истории простых вещей»)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Центральная </w:t>
            </w:r>
            <w:r w:rsidRPr="009A6A03">
              <w:rPr>
                <w:rFonts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Юношество</w:t>
            </w:r>
          </w:p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общества инвалидов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Урок истории «Добрянский район (округ) в XXI в. Экономическое развитие. Социальная сфера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Семейный клуб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Настолкин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Молодежный клуб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Настолкин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Молодежь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05.12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Час доброты «Твори добро, другим во благо...» (к Международному дню инвалидов)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«Подвиг длиною в жизнь» (ко Дню героев Отечества) </w:t>
            </w:r>
          </w:p>
        </w:tc>
        <w:tc>
          <w:tcPr>
            <w:tcW w:w="2693" w:type="dxa"/>
          </w:tcPr>
          <w:p w:rsidR="002D5CCA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Познавательный час «Ваше право»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07.12.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Видео-обзор «Мгновение, застывшее во времени» (иллюстрированные издания,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фотокниги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Онлайн 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-а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08.12.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Урок патриотизма «О героях былых </w:t>
            </w:r>
            <w:r w:rsidRPr="009A6A03">
              <w:rPr>
                <w:rFonts w:cs="Times New Roman"/>
                <w:sz w:val="24"/>
                <w:szCs w:val="24"/>
              </w:rPr>
              <w:lastRenderedPageBreak/>
              <w:t>времен» (День героев Отечества)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lastRenderedPageBreak/>
              <w:t xml:space="preserve">Центральная городская </w:t>
            </w:r>
            <w:r w:rsidRPr="009A6A03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08.12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Презентация «Ты готов к новому году?!»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Знайка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Познавательная игра «Литературные загадки»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ор-Ленва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09.12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Час краеведения «Мой Пермский край!»  (ко Дню образования Пермского края)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День информации «Книжный фарватер» (обзор новых книг, книг - победителей, праздник чтения и мн. </w:t>
            </w:r>
            <w:proofErr w:type="spellStart"/>
            <w:proofErr w:type="gramStart"/>
            <w:r w:rsidRPr="009A6A03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A6A0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tabs>
                <w:tab w:val="left" w:pos="2133"/>
                <w:tab w:val="left" w:pos="2453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eastAsia="Andale Sans UI" w:cs="Times New Roman"/>
                <w:kern w:val="2"/>
                <w:sz w:val="24"/>
                <w:szCs w:val="24"/>
              </w:rPr>
              <w:t>Час правовой культуры «Конституция РФ»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исим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Выставка-сюрприз «Зимние истории» (к Новому году)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Рекомендательный список к выставке-сюрпризу «Зимние истории»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09.12.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Вечер семейного чтения вслух «Зимняя сказка»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10.12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Правовой час «Главный закон» (ко Дню Конституции РФ)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10-11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Интеллектуальный клуб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Нейробикум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Слайд-обзор «По лабиринтам права» (к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9A6A03">
              <w:rPr>
                <w:rFonts w:cs="Times New Roman"/>
                <w:sz w:val="24"/>
                <w:szCs w:val="24"/>
              </w:rPr>
              <w:t xml:space="preserve"> Дню Конституции РФ)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Фольклорные посиделки «Чудесный мир  народной культуры» (закрытие цикла «Золотая россыпь народного творчества»)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13.12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>Урок мужества «Героев помним имена» (ко Дню героев Отечества)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9A6A03">
              <w:rPr>
                <w:rFonts w:cs="Times New Roman"/>
                <w:sz w:val="24"/>
                <w:szCs w:val="24"/>
              </w:rPr>
              <w:t>ошкольники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13.12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Правовой урок « Детям о больших правах» (к Всемирному дню прав человека)  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Открытие выставки художника А.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Тумбасова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, г. Пермь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Книжная выставка-праздник «Здравствуй, Новый год!»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ивья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15.12.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Обзор-экскурсия по книгам-юбилярам года «Юбилеи книжных сокровищ»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Выставка-сказка «Зимы прекрасные мотивы» 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ор-Ленва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15.12.</w:t>
            </w:r>
          </w:p>
          <w:p w:rsidR="002D5CCA" w:rsidRPr="009A6A03" w:rsidRDefault="002D5CCA" w:rsidP="00870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8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Новогодняя мозаика «Новогодние огни приглашают в сказку»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Клуб</w:t>
            </w:r>
          </w:p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«Читай-ка. Развивай-ка»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15.12.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Игровая программа «Эдуард Успенский и его друзья» (к  85-летию со дня рождения писателя Э.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Н.Успенского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16.12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Книжная выставка-сказка «В Рождество и Новый год кружит книжек хоровод» 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Выставка «В Новый год с книгой» (в рамках цикла постоянно действующей выставки «Литературный Олимп»)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16.12</w:t>
            </w:r>
            <w:r w:rsidRPr="009A6A03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bidi="en-US"/>
              </w:rPr>
              <w:t xml:space="preserve">Игра путешествие «Успенский детям» (к 85-летию со дня рождения детского писателя Э.Н. Успенского) 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 № 1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1-4 </w:t>
            </w: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17.12.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Своя игра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Библиомарафон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Центральная детская </w:t>
            </w:r>
            <w:r w:rsidRPr="009A6A03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lastRenderedPageBreak/>
              <w:t xml:space="preserve">Клуб </w:t>
            </w:r>
            <w:r w:rsidRPr="009A6A03">
              <w:rPr>
                <w:rFonts w:cs="Times New Roman"/>
                <w:sz w:val="24"/>
                <w:szCs w:val="24"/>
              </w:rPr>
              <w:lastRenderedPageBreak/>
              <w:t>интеллектуального развития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ИзвилиУм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лаборатория Деда Мороза «Новогодние чудеса с библиотекой»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енькино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19.12.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Поэтический праздник «Добрая страна Успения» (к 85-летию со дня рождения русского детского писателя Успенского Э.Н.)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19.12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9A6A03">
              <w:rPr>
                <w:rFonts w:cs="Times New Roman"/>
                <w:sz w:val="24"/>
                <w:szCs w:val="24"/>
              </w:rPr>
              <w:t>Новогоднее ассорти «Праздник к нам приходит»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  <w:highlight w:val="yellow"/>
              </w:rPr>
            </w:pPr>
            <w:r w:rsidRPr="009A6A03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20.12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Обзор книг « Дорога в прошлое» (к 75-летию  писателя сценариста  Л.А. Юзефовича)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Арт-урок «Все деревья в серебре»</w:t>
            </w:r>
            <w:r w:rsidRPr="009A6A03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ДСОШ </w:t>
            </w:r>
            <w:r w:rsidRPr="009A6A03">
              <w:rPr>
                <w:rFonts w:cs="Times New Roman"/>
                <w:sz w:val="24"/>
                <w:szCs w:val="24"/>
              </w:rPr>
              <w:t xml:space="preserve"> № 5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Добрянская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 xml:space="preserve"> академия» Встреча с О.М.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Палкиной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, кандидатом эк. наук, г. Пермь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Страницы наследия «Живая нить традиций» (к рождественским праздникам)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22.12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Краеведческий час «Край, в котором я живу» (ко Дню Пермского края)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Библио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-кинозал «Новогодний круговорот»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 «Росинка»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23.12</w:t>
            </w:r>
            <w:r w:rsidRPr="009A6A03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2D5CCA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bidi="en-US"/>
              </w:rPr>
              <w:t xml:space="preserve">Посиделки « Мы пришли на праздник…» 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 №1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Клуб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Задобряночка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Встреча литературного клуба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23.12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Книжная выставка «Э. Успенскому 85 лет!»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-Гаревая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Выставка-вернисаж «Узоры на окне»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п. Камский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Литературно-игровая программа «Снежные сказки»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п. Сенькино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0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Праздничная встреча «Новогодние семейные традиции» (в рамках цикла «Семейная азбука»)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Выставка-инсталляция «А в рождественскую ночь девушки гадают» (к рождественским праздникам)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A6A0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Праздничный вечер «Новогодние посиделки»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ивья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A03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27.12.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autoSpaceDN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Мастер-класс «Новогодняя гирлянда»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Группа «Особый ребёнок»</w:t>
            </w:r>
          </w:p>
          <w:p w:rsidR="002D5CCA" w:rsidRPr="009A6A03" w:rsidRDefault="002D5CCA" w:rsidP="0087029D">
            <w:pPr>
              <w:autoSpaceDN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Д/с № 16, 7 гр.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27.12</w:t>
            </w:r>
            <w:r w:rsidRPr="009A6A03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9A6A03">
              <w:rPr>
                <w:rFonts w:cs="Times New Roman"/>
                <w:sz w:val="24"/>
                <w:szCs w:val="24"/>
                <w:lang w:bidi="en-US"/>
              </w:rPr>
              <w:t xml:space="preserve">Книжная выставка-просмотр « Наш любимый Новый год» </w:t>
            </w:r>
          </w:p>
        </w:tc>
        <w:tc>
          <w:tcPr>
            <w:tcW w:w="2693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 № 1</w:t>
            </w:r>
          </w:p>
        </w:tc>
        <w:tc>
          <w:tcPr>
            <w:tcW w:w="1985" w:type="dxa"/>
          </w:tcPr>
          <w:p w:rsidR="002D5CCA" w:rsidRPr="009A6A03" w:rsidRDefault="002D5CCA" w:rsidP="0087029D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Массовая</w:t>
            </w:r>
            <w:proofErr w:type="spellEnd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6A03">
              <w:rPr>
                <w:rFonts w:cs="Times New Roman"/>
                <w:sz w:val="24"/>
                <w:szCs w:val="24"/>
                <w:lang w:val="en-US" w:bidi="en-US"/>
              </w:rPr>
              <w:t>аудитория</w:t>
            </w:r>
            <w:proofErr w:type="spellEnd"/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27.12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День информации «Наша информация – ваш успех»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Клуб «Собеседник»</w:t>
            </w:r>
          </w:p>
        </w:tc>
      </w:tr>
      <w:tr w:rsidR="002D5CCA" w:rsidRPr="00522F07" w:rsidTr="00286CD1">
        <w:tc>
          <w:tcPr>
            <w:tcW w:w="709" w:type="dxa"/>
          </w:tcPr>
          <w:p w:rsidR="002D5CCA" w:rsidRPr="006861D9" w:rsidRDefault="002D5CCA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27.12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A" w:rsidRPr="009A6A03" w:rsidRDefault="002D5CCA" w:rsidP="0087029D">
            <w:pPr>
              <w:widowControl w:val="0"/>
              <w:spacing w:after="0"/>
              <w:contextualSpacing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Библио</w:t>
            </w:r>
            <w:proofErr w:type="spellEnd"/>
            <w:r w:rsidRPr="009A6A03">
              <w:rPr>
                <w:rFonts w:cs="Times New Roman"/>
                <w:sz w:val="24"/>
                <w:szCs w:val="24"/>
              </w:rPr>
              <w:t xml:space="preserve">-информация «Знать права, соблюдать обязанности»  (к 25-летию Всемирного Дня прав ребенка) </w:t>
            </w:r>
          </w:p>
        </w:tc>
        <w:tc>
          <w:tcPr>
            <w:tcW w:w="2693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spellStart"/>
            <w:r w:rsidRPr="009A6A03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9A6A0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A6A03">
              <w:rPr>
                <w:rFonts w:cs="Times New Roman"/>
                <w:sz w:val="24"/>
                <w:szCs w:val="24"/>
              </w:rPr>
              <w:t>олазна</w:t>
            </w:r>
            <w:proofErr w:type="spellEnd"/>
          </w:p>
        </w:tc>
        <w:tc>
          <w:tcPr>
            <w:tcW w:w="1985" w:type="dxa"/>
          </w:tcPr>
          <w:p w:rsidR="002D5CCA" w:rsidRDefault="002D5CCA" w:rsidP="0087029D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 xml:space="preserve">Клуб </w:t>
            </w:r>
          </w:p>
          <w:p w:rsidR="002D5CCA" w:rsidRPr="009A6A03" w:rsidRDefault="002D5CCA" w:rsidP="0087029D">
            <w:pPr>
              <w:widowControl w:val="0"/>
              <w:spacing w:after="0"/>
              <w:contextualSpacing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9A6A03">
              <w:rPr>
                <w:rFonts w:cs="Times New Roman"/>
                <w:sz w:val="24"/>
                <w:szCs w:val="24"/>
              </w:rPr>
              <w:t>«Почитай-ка»</w:t>
            </w:r>
          </w:p>
        </w:tc>
      </w:tr>
    </w:tbl>
    <w:p w:rsidR="00522F07" w:rsidRPr="00522F07" w:rsidRDefault="00522F07">
      <w:pPr>
        <w:rPr>
          <w:sz w:val="24"/>
          <w:szCs w:val="24"/>
        </w:rPr>
      </w:pPr>
      <w:bookmarkStart w:id="0" w:name="_GoBack"/>
      <w:bookmarkEnd w:id="0"/>
    </w:p>
    <w:sectPr w:rsidR="00522F07" w:rsidRPr="00522F07" w:rsidSect="00286CD1">
      <w:pgSz w:w="11906" w:h="16838" w:code="9"/>
      <w:pgMar w:top="426" w:right="566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6E43"/>
    <w:multiLevelType w:val="hybridMultilevel"/>
    <w:tmpl w:val="A94EB4FA"/>
    <w:lvl w:ilvl="0" w:tplc="0958E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468"/>
    <w:rsid w:val="00006483"/>
    <w:rsid w:val="000359B1"/>
    <w:rsid w:val="00060380"/>
    <w:rsid w:val="00071215"/>
    <w:rsid w:val="00073E75"/>
    <w:rsid w:val="000E2807"/>
    <w:rsid w:val="000F078A"/>
    <w:rsid w:val="00104647"/>
    <w:rsid w:val="0018675F"/>
    <w:rsid w:val="001A346E"/>
    <w:rsid w:val="001B13CB"/>
    <w:rsid w:val="001C01FB"/>
    <w:rsid w:val="001C0576"/>
    <w:rsid w:val="001C5614"/>
    <w:rsid w:val="001C6235"/>
    <w:rsid w:val="002304DB"/>
    <w:rsid w:val="00231928"/>
    <w:rsid w:val="002324DE"/>
    <w:rsid w:val="0023387F"/>
    <w:rsid w:val="00282798"/>
    <w:rsid w:val="00286CD1"/>
    <w:rsid w:val="00295705"/>
    <w:rsid w:val="002B2271"/>
    <w:rsid w:val="002D2C29"/>
    <w:rsid w:val="002D5CCA"/>
    <w:rsid w:val="002E2E1B"/>
    <w:rsid w:val="00381954"/>
    <w:rsid w:val="00393FD4"/>
    <w:rsid w:val="003A2EA8"/>
    <w:rsid w:val="003B0E23"/>
    <w:rsid w:val="00441EB7"/>
    <w:rsid w:val="00457FB4"/>
    <w:rsid w:val="00484705"/>
    <w:rsid w:val="00492CC7"/>
    <w:rsid w:val="004A11E1"/>
    <w:rsid w:val="004D061B"/>
    <w:rsid w:val="00515BB4"/>
    <w:rsid w:val="00522F07"/>
    <w:rsid w:val="0055192C"/>
    <w:rsid w:val="00582905"/>
    <w:rsid w:val="00597C94"/>
    <w:rsid w:val="005B3F6C"/>
    <w:rsid w:val="005C5545"/>
    <w:rsid w:val="005D6CAC"/>
    <w:rsid w:val="005E047A"/>
    <w:rsid w:val="005E146F"/>
    <w:rsid w:val="005E2B15"/>
    <w:rsid w:val="006104C0"/>
    <w:rsid w:val="006861D9"/>
    <w:rsid w:val="006E5B22"/>
    <w:rsid w:val="006F44D4"/>
    <w:rsid w:val="00732A87"/>
    <w:rsid w:val="00741E7D"/>
    <w:rsid w:val="00747413"/>
    <w:rsid w:val="00762F27"/>
    <w:rsid w:val="007C6999"/>
    <w:rsid w:val="007D48FC"/>
    <w:rsid w:val="00805B19"/>
    <w:rsid w:val="00806B7E"/>
    <w:rsid w:val="0081080E"/>
    <w:rsid w:val="0082100E"/>
    <w:rsid w:val="00880633"/>
    <w:rsid w:val="008A44E2"/>
    <w:rsid w:val="008B1ECB"/>
    <w:rsid w:val="008C5AE0"/>
    <w:rsid w:val="008E1536"/>
    <w:rsid w:val="008E4793"/>
    <w:rsid w:val="008E676C"/>
    <w:rsid w:val="0090290F"/>
    <w:rsid w:val="00912F95"/>
    <w:rsid w:val="00920CCE"/>
    <w:rsid w:val="00922103"/>
    <w:rsid w:val="009608A3"/>
    <w:rsid w:val="00993043"/>
    <w:rsid w:val="009B15D1"/>
    <w:rsid w:val="009D26CA"/>
    <w:rsid w:val="009F1B2B"/>
    <w:rsid w:val="00A35ECF"/>
    <w:rsid w:val="00AC5EEA"/>
    <w:rsid w:val="00B307D5"/>
    <w:rsid w:val="00B47229"/>
    <w:rsid w:val="00B701BC"/>
    <w:rsid w:val="00B80EAB"/>
    <w:rsid w:val="00B868CA"/>
    <w:rsid w:val="00B94BBA"/>
    <w:rsid w:val="00BC2DEA"/>
    <w:rsid w:val="00C0345B"/>
    <w:rsid w:val="00C115D2"/>
    <w:rsid w:val="00C12AF6"/>
    <w:rsid w:val="00C47BAE"/>
    <w:rsid w:val="00C62904"/>
    <w:rsid w:val="00C64101"/>
    <w:rsid w:val="00C64A45"/>
    <w:rsid w:val="00C8601C"/>
    <w:rsid w:val="00CC5F10"/>
    <w:rsid w:val="00CD0CDD"/>
    <w:rsid w:val="00D15235"/>
    <w:rsid w:val="00D30196"/>
    <w:rsid w:val="00D91FD4"/>
    <w:rsid w:val="00DC7DCD"/>
    <w:rsid w:val="00DE2AD8"/>
    <w:rsid w:val="00DF2525"/>
    <w:rsid w:val="00E22133"/>
    <w:rsid w:val="00E23975"/>
    <w:rsid w:val="00E3387E"/>
    <w:rsid w:val="00E71476"/>
    <w:rsid w:val="00E9083E"/>
    <w:rsid w:val="00E92D9E"/>
    <w:rsid w:val="00EC1199"/>
    <w:rsid w:val="00F13C25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(OIIR)</cp:lastModifiedBy>
  <cp:revision>69</cp:revision>
  <cp:lastPrinted>2021-11-15T12:12:00Z</cp:lastPrinted>
  <dcterms:created xsi:type="dcterms:W3CDTF">2021-09-17T02:10:00Z</dcterms:created>
  <dcterms:modified xsi:type="dcterms:W3CDTF">2022-11-17T11:35:00Z</dcterms:modified>
</cp:coreProperties>
</file>